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581" w:rsidRPr="00954581" w:rsidRDefault="00954581" w:rsidP="00954581">
      <w:pPr>
        <w:pStyle w:val="Title"/>
        <w:rPr>
          <w:rFonts w:ascii="Arial" w:hAnsi="Arial" w:cs="Arial"/>
        </w:rPr>
      </w:pPr>
      <w:r w:rsidRPr="00954581">
        <w:rPr>
          <w:rFonts w:ascii="Arial" w:hAnsi="Arial" w:cs="Arial"/>
        </w:rPr>
        <w:t>Gloucestershire Shared Service for NHS</w:t>
      </w:r>
    </w:p>
    <w:p w:rsidR="00954581" w:rsidRPr="00954581" w:rsidRDefault="00954581" w:rsidP="00954581">
      <w:pPr>
        <w:jc w:val="center"/>
        <w:rPr>
          <w:rFonts w:ascii="Arial" w:hAnsi="Arial" w:cs="Arial"/>
          <w:b/>
          <w:bCs/>
        </w:rPr>
      </w:pPr>
      <w:r w:rsidRPr="00954581">
        <w:rPr>
          <w:rFonts w:ascii="Arial" w:hAnsi="Arial" w:cs="Arial"/>
          <w:b/>
          <w:bCs/>
        </w:rPr>
        <w:t>On behalf of</w:t>
      </w:r>
    </w:p>
    <w:p w:rsidR="00954581" w:rsidRPr="00954581" w:rsidRDefault="00F30929" w:rsidP="00954581">
      <w:pPr>
        <w:pStyle w:val="CommentText"/>
        <w:jc w:val="center"/>
        <w:rPr>
          <w:rFonts w:ascii="Arial" w:hAnsi="Arial" w:cs="Arial"/>
          <w:b/>
          <w:sz w:val="24"/>
          <w:szCs w:val="24"/>
        </w:rPr>
      </w:pPr>
      <w:r w:rsidRPr="00F30929">
        <w:rPr>
          <w:rFonts w:ascii="Arial" w:hAnsi="Arial" w:cs="Arial"/>
          <w:b/>
          <w:bCs/>
          <w:sz w:val="24"/>
          <w:szCs w:val="24"/>
        </w:rPr>
        <w:t xml:space="preserve">Gloucestershire </w:t>
      </w:r>
      <w:r>
        <w:rPr>
          <w:rFonts w:ascii="Arial" w:hAnsi="Arial" w:cs="Arial"/>
          <w:b/>
          <w:bCs/>
          <w:sz w:val="24"/>
          <w:szCs w:val="24"/>
        </w:rPr>
        <w:t xml:space="preserve">Hospitals </w:t>
      </w:r>
      <w:r w:rsidRPr="00F30929">
        <w:rPr>
          <w:rFonts w:ascii="Arial" w:hAnsi="Arial" w:cs="Arial"/>
          <w:b/>
          <w:bCs/>
          <w:sz w:val="24"/>
          <w:szCs w:val="24"/>
        </w:rPr>
        <w:t>NHS</w:t>
      </w:r>
      <w:r>
        <w:rPr>
          <w:rFonts w:ascii="Arial" w:hAnsi="Arial" w:cs="Arial"/>
          <w:b/>
          <w:bCs/>
          <w:sz w:val="24"/>
          <w:szCs w:val="24"/>
        </w:rPr>
        <w:t xml:space="preserve"> </w:t>
      </w:r>
      <w:r w:rsidR="00954581" w:rsidRPr="00954581">
        <w:rPr>
          <w:rFonts w:ascii="Arial" w:hAnsi="Arial" w:cs="Arial"/>
          <w:b/>
          <w:bCs/>
          <w:sz w:val="24"/>
          <w:szCs w:val="24"/>
        </w:rPr>
        <w:t>Foundation Trust</w:t>
      </w:r>
    </w:p>
    <w:p w:rsidR="00954581" w:rsidRPr="00954581" w:rsidRDefault="00954581" w:rsidP="00954581">
      <w:pPr>
        <w:rPr>
          <w:rFonts w:ascii="Arial" w:hAnsi="Arial" w:cs="Arial"/>
          <w:b/>
          <w:bCs/>
        </w:rPr>
      </w:pPr>
    </w:p>
    <w:p w:rsidR="00954581" w:rsidRPr="00954581" w:rsidRDefault="00954581" w:rsidP="00954581">
      <w:pPr>
        <w:pStyle w:val="CommentText"/>
        <w:jc w:val="center"/>
        <w:rPr>
          <w:rFonts w:ascii="Arial" w:hAnsi="Arial" w:cs="Arial"/>
          <w:b/>
          <w:bCs/>
          <w:sz w:val="24"/>
          <w:szCs w:val="24"/>
        </w:rPr>
      </w:pPr>
      <w:r w:rsidRPr="00954581">
        <w:rPr>
          <w:rFonts w:ascii="Arial" w:hAnsi="Arial" w:cs="Arial"/>
          <w:b/>
          <w:bCs/>
          <w:sz w:val="24"/>
          <w:szCs w:val="24"/>
        </w:rPr>
        <w:t xml:space="preserve">Provision of </w:t>
      </w:r>
      <w:r w:rsidR="00F30929">
        <w:rPr>
          <w:rFonts w:ascii="Arial" w:hAnsi="Arial" w:cs="Arial"/>
          <w:b/>
          <w:bCs/>
          <w:sz w:val="24"/>
          <w:szCs w:val="24"/>
        </w:rPr>
        <w:t xml:space="preserve">Bio Decontamination Services (Hydrogen Peroxide Vapour) and Ultraviolet </w:t>
      </w:r>
      <w:r w:rsidR="003163D7">
        <w:rPr>
          <w:rFonts w:ascii="Arial" w:hAnsi="Arial" w:cs="Arial"/>
          <w:b/>
          <w:bCs/>
          <w:sz w:val="24"/>
          <w:szCs w:val="24"/>
        </w:rPr>
        <w:t>Light</w:t>
      </w:r>
      <w:r w:rsidR="00F30929">
        <w:rPr>
          <w:rFonts w:ascii="Arial" w:hAnsi="Arial" w:cs="Arial"/>
          <w:b/>
          <w:bCs/>
          <w:sz w:val="24"/>
          <w:szCs w:val="24"/>
        </w:rPr>
        <w:t xml:space="preserve"> Technologies</w:t>
      </w:r>
    </w:p>
    <w:p w:rsidR="00954581" w:rsidRPr="00954581" w:rsidRDefault="00954581" w:rsidP="00954581">
      <w:pPr>
        <w:pStyle w:val="CommentText"/>
        <w:jc w:val="center"/>
        <w:rPr>
          <w:rFonts w:ascii="Arial" w:hAnsi="Arial" w:cs="Arial"/>
          <w:b/>
          <w:sz w:val="24"/>
          <w:szCs w:val="24"/>
        </w:rPr>
      </w:pPr>
    </w:p>
    <w:p w:rsidR="00954581" w:rsidRPr="00954581" w:rsidRDefault="0029611B" w:rsidP="00954581">
      <w:pPr>
        <w:pStyle w:val="CommentText"/>
        <w:jc w:val="center"/>
        <w:rPr>
          <w:rFonts w:ascii="Arial" w:hAnsi="Arial" w:cs="Arial"/>
          <w:b/>
          <w:bCs/>
          <w:sz w:val="24"/>
          <w:szCs w:val="24"/>
        </w:rPr>
      </w:pPr>
      <w:r>
        <w:rPr>
          <w:rFonts w:ascii="Arial" w:hAnsi="Arial" w:cs="Arial"/>
          <w:b/>
          <w:bCs/>
          <w:sz w:val="24"/>
          <w:szCs w:val="24"/>
        </w:rPr>
        <w:t xml:space="preserve">OJEU Reference: </w:t>
      </w:r>
      <w:r w:rsidR="00F30929">
        <w:rPr>
          <w:rFonts w:ascii="Arial" w:hAnsi="Arial" w:cs="Arial"/>
          <w:b/>
          <w:bCs/>
          <w:sz w:val="24"/>
          <w:szCs w:val="24"/>
        </w:rPr>
        <w:t>TBA</w:t>
      </w:r>
    </w:p>
    <w:p w:rsidR="00954581" w:rsidRPr="00F30929" w:rsidRDefault="00954581" w:rsidP="00954581">
      <w:pPr>
        <w:jc w:val="center"/>
        <w:rPr>
          <w:rFonts w:ascii="Arial" w:hAnsi="Arial" w:cs="Arial"/>
          <w:b/>
          <w:color w:val="FF0000"/>
        </w:rPr>
      </w:pPr>
      <w:r w:rsidRPr="0052650E">
        <w:rPr>
          <w:rFonts w:ascii="Arial" w:hAnsi="Arial" w:cs="Arial"/>
          <w:b/>
        </w:rPr>
        <w:t xml:space="preserve">CTM Tender Reference: </w:t>
      </w:r>
      <w:r w:rsidR="00F30929" w:rsidRPr="0052650E">
        <w:rPr>
          <w:rFonts w:ascii="Arial" w:hAnsi="Arial" w:cs="Arial"/>
          <w:b/>
        </w:rPr>
        <w:t>RFT</w:t>
      </w:r>
      <w:r w:rsidR="0052650E">
        <w:rPr>
          <w:rFonts w:ascii="Arial" w:hAnsi="Arial" w:cs="Arial"/>
          <w:b/>
        </w:rPr>
        <w:t>28084</w:t>
      </w:r>
      <w:bookmarkStart w:id="0" w:name="_GoBack"/>
      <w:bookmarkEnd w:id="0"/>
    </w:p>
    <w:p w:rsidR="008C62F0" w:rsidRPr="008C62F0" w:rsidRDefault="008C62F0" w:rsidP="008C62F0">
      <w:pPr>
        <w:jc w:val="center"/>
        <w:rPr>
          <w:rFonts w:ascii="Arial" w:hAnsi="Arial" w:cs="Arial"/>
          <w:b/>
        </w:rPr>
      </w:pPr>
    </w:p>
    <w:p w:rsidR="00211261" w:rsidRPr="008C62F0" w:rsidRDefault="00211261">
      <w:pPr>
        <w:pStyle w:val="Heading1"/>
      </w:pPr>
      <w:r w:rsidRPr="008C62F0">
        <w:t>Document No. 7 - Form of Offer</w:t>
      </w:r>
    </w:p>
    <w:p w:rsidR="00211261" w:rsidRPr="0071512C" w:rsidRDefault="00211261">
      <w:pPr>
        <w:jc w:val="both"/>
        <w:rPr>
          <w:rFonts w:ascii="Arial" w:hAnsi="Arial" w:cs="Arial"/>
        </w:rPr>
      </w:pPr>
    </w:p>
    <w:p w:rsidR="00211261" w:rsidRPr="0071512C" w:rsidRDefault="00211261" w:rsidP="005E73BD">
      <w:pPr>
        <w:rPr>
          <w:rFonts w:ascii="Arial" w:hAnsi="Arial" w:cs="Arial"/>
        </w:rPr>
      </w:pPr>
      <w:r w:rsidRPr="0071512C">
        <w:rPr>
          <w:rFonts w:ascii="Arial" w:hAnsi="Arial" w:cs="Arial"/>
          <w:b/>
          <w:bCs/>
        </w:rPr>
        <w:t>Company Name</w:t>
      </w:r>
      <w:r w:rsidRPr="0071512C">
        <w:rPr>
          <w:rFonts w:ascii="Arial" w:hAnsi="Arial" w:cs="Arial"/>
        </w:rPr>
        <w:t>…………………………….………...................................................................</w:t>
      </w:r>
    </w:p>
    <w:p w:rsidR="00211261" w:rsidRDefault="00211261">
      <w:pPr>
        <w:jc w:val="both"/>
        <w:rPr>
          <w:rFonts w:ascii="Arial" w:hAnsi="Arial" w:cs="Arial"/>
        </w:rPr>
      </w:pPr>
    </w:p>
    <w:p w:rsidR="00211261" w:rsidRDefault="00211261">
      <w:pPr>
        <w:jc w:val="both"/>
        <w:rPr>
          <w:rFonts w:ascii="Arial" w:hAnsi="Arial" w:cs="Arial"/>
        </w:rPr>
      </w:pPr>
      <w:r>
        <w:rPr>
          <w:rFonts w:ascii="Arial" w:hAnsi="Arial" w:cs="Arial"/>
        </w:rPr>
        <w:t xml:space="preserve">of </w:t>
      </w:r>
      <w:r>
        <w:rPr>
          <w:rFonts w:ascii="Arial" w:hAnsi="Arial" w:cs="Arial"/>
          <w:b/>
          <w:bCs/>
        </w:rPr>
        <w:t>Company Address</w:t>
      </w:r>
      <w:r w:rsidRPr="007A406A">
        <w:rPr>
          <w:rFonts w:ascii="Arial" w:hAnsi="Arial" w:cs="Arial"/>
        </w:rPr>
        <w:t>……………………………</w:t>
      </w:r>
      <w:r>
        <w:rPr>
          <w:rFonts w:ascii="Arial" w:hAnsi="Arial" w:cs="Arial"/>
        </w:rPr>
        <w:t>.....................................................................</w:t>
      </w:r>
    </w:p>
    <w:p w:rsidR="00211261" w:rsidRDefault="00211261">
      <w:pPr>
        <w:jc w:val="both"/>
        <w:rPr>
          <w:rFonts w:ascii="Arial" w:hAnsi="Arial" w:cs="Arial"/>
          <w:b/>
          <w:bCs/>
        </w:rPr>
      </w:pPr>
    </w:p>
    <w:p w:rsidR="00211261" w:rsidRDefault="00211261">
      <w:pPr>
        <w:jc w:val="both"/>
        <w:rPr>
          <w:rFonts w:ascii="Arial" w:hAnsi="Arial" w:cs="Arial"/>
        </w:rPr>
      </w:pPr>
      <w:r>
        <w:rPr>
          <w:rFonts w:ascii="Arial" w:hAnsi="Arial" w:cs="Arial"/>
        </w:rPr>
        <w:t>…………………………………………………………………………………………………………</w:t>
      </w:r>
    </w:p>
    <w:p w:rsidR="00211261" w:rsidRDefault="00211261">
      <w:pPr>
        <w:jc w:val="both"/>
        <w:rPr>
          <w:rFonts w:ascii="Arial" w:hAnsi="Arial" w:cs="Arial"/>
        </w:rPr>
      </w:pPr>
    </w:p>
    <w:p w:rsidR="00211261" w:rsidRDefault="00211261">
      <w:pPr>
        <w:jc w:val="both"/>
        <w:rPr>
          <w:rFonts w:ascii="Arial" w:hAnsi="Arial" w:cs="Arial"/>
          <w:b/>
          <w:bCs/>
        </w:rPr>
      </w:pPr>
      <w:r>
        <w:rPr>
          <w:rFonts w:ascii="Arial" w:hAnsi="Arial" w:cs="Arial"/>
          <w:b/>
          <w:bCs/>
        </w:rPr>
        <w:t>Agrees:</w:t>
      </w:r>
    </w:p>
    <w:p w:rsidR="00211261" w:rsidRPr="008C4CE6" w:rsidRDefault="00211261">
      <w:pPr>
        <w:jc w:val="both"/>
        <w:rPr>
          <w:rFonts w:ascii="Arial" w:hAnsi="Arial" w:cs="Arial"/>
          <w:b/>
          <w:bCs/>
          <w:u w:val="single"/>
        </w:rPr>
      </w:pPr>
    </w:p>
    <w:p w:rsidR="003265E8" w:rsidRPr="00753F92" w:rsidRDefault="00211261" w:rsidP="00A830D3">
      <w:pPr>
        <w:ind w:left="720" w:hanging="720"/>
        <w:rPr>
          <w:rFonts w:ascii="Arial" w:hAnsi="Arial" w:cs="Arial"/>
        </w:rPr>
      </w:pPr>
      <w:r w:rsidRPr="008C62F0">
        <w:rPr>
          <w:rFonts w:ascii="Arial" w:hAnsi="Arial"/>
        </w:rPr>
        <w:t>1.1</w:t>
      </w:r>
      <w:r w:rsidRPr="008C62F0">
        <w:rPr>
          <w:rFonts w:ascii="Arial" w:hAnsi="Arial"/>
        </w:rPr>
        <w:tab/>
      </w:r>
      <w:r w:rsidR="003265E8">
        <w:rPr>
          <w:rFonts w:ascii="Arial" w:hAnsi="Arial" w:cs="Arial"/>
        </w:rPr>
        <w:t>t</w:t>
      </w:r>
      <w:r w:rsidR="003265E8" w:rsidRPr="00753F92">
        <w:rPr>
          <w:rFonts w:ascii="Arial" w:hAnsi="Arial" w:cs="Arial"/>
        </w:rPr>
        <w:t xml:space="preserve">hat this offer and any contracts arising from it shall be subject to the Terms of Offer, the </w:t>
      </w:r>
      <w:r w:rsidR="00914233">
        <w:rPr>
          <w:rFonts w:ascii="Arial" w:hAnsi="Arial" w:cs="Arial"/>
        </w:rPr>
        <w:t>NHS</w:t>
      </w:r>
      <w:r w:rsidR="002A29F2">
        <w:rPr>
          <w:rFonts w:ascii="Arial" w:hAnsi="Arial" w:cs="Arial"/>
        </w:rPr>
        <w:t xml:space="preserve"> </w:t>
      </w:r>
      <w:r w:rsidR="003265E8" w:rsidRPr="00753F92">
        <w:rPr>
          <w:rFonts w:ascii="Arial" w:hAnsi="Arial" w:cs="Arial"/>
        </w:rPr>
        <w:t xml:space="preserve">Terms and Conditions of Contract and all other terms (if any) issued with the </w:t>
      </w:r>
      <w:r w:rsidR="003265E8">
        <w:rPr>
          <w:rFonts w:ascii="Arial" w:hAnsi="Arial" w:cs="Arial"/>
        </w:rPr>
        <w:t>ITT</w:t>
      </w:r>
      <w:r w:rsidR="003265E8" w:rsidRPr="00753F92">
        <w:rPr>
          <w:rFonts w:ascii="Arial" w:hAnsi="Arial" w:cs="Arial"/>
        </w:rPr>
        <w:t>; and</w:t>
      </w:r>
    </w:p>
    <w:p w:rsidR="00211261" w:rsidRPr="008C62F0" w:rsidRDefault="00211261">
      <w:pPr>
        <w:jc w:val="both"/>
        <w:rPr>
          <w:rFonts w:ascii="Arial" w:hAnsi="Arial" w:cs="Arial"/>
        </w:rPr>
      </w:pPr>
    </w:p>
    <w:p w:rsidR="00211261" w:rsidRPr="008C62F0" w:rsidRDefault="00211261" w:rsidP="008C62F0">
      <w:pPr>
        <w:tabs>
          <w:tab w:val="left" w:pos="-1440"/>
          <w:tab w:val="left" w:pos="-720"/>
        </w:tabs>
        <w:ind w:left="720" w:hanging="720"/>
        <w:jc w:val="both"/>
        <w:rPr>
          <w:rFonts w:ascii="Arial" w:hAnsi="Arial"/>
        </w:rPr>
      </w:pPr>
      <w:r w:rsidRPr="008C62F0">
        <w:rPr>
          <w:rFonts w:ascii="Arial" w:hAnsi="Arial"/>
        </w:rPr>
        <w:t>1.2</w:t>
      </w:r>
      <w:r w:rsidRPr="008C62F0">
        <w:rPr>
          <w:rFonts w:ascii="Arial" w:hAnsi="Arial"/>
        </w:rPr>
        <w:tab/>
        <w:t>to supply the goods and/or services in respect of which its offer is accepted (if any) to the exact quality, sort and price specified in the Offer Schedule in such quantities, to such extent and at such times and locations as ordered; and</w:t>
      </w:r>
    </w:p>
    <w:p w:rsidR="00211261" w:rsidRPr="008C62F0" w:rsidRDefault="00211261">
      <w:pPr>
        <w:jc w:val="both"/>
        <w:rPr>
          <w:rFonts w:ascii="Arial" w:hAnsi="Arial" w:cs="Arial"/>
          <w:b/>
          <w:bCs/>
          <w:u w:val="single"/>
        </w:rPr>
      </w:pPr>
    </w:p>
    <w:p w:rsidR="00211261" w:rsidRPr="008C62F0" w:rsidRDefault="00211261" w:rsidP="008C62F0">
      <w:pPr>
        <w:tabs>
          <w:tab w:val="left" w:pos="-1440"/>
          <w:tab w:val="left" w:pos="-720"/>
        </w:tabs>
        <w:ind w:left="720" w:hanging="720"/>
        <w:jc w:val="both"/>
        <w:rPr>
          <w:rFonts w:ascii="Arial" w:hAnsi="Arial"/>
        </w:rPr>
      </w:pPr>
      <w:r w:rsidRPr="008C62F0">
        <w:rPr>
          <w:rFonts w:ascii="Arial" w:hAnsi="Arial"/>
        </w:rPr>
        <w:t>1.3</w:t>
      </w:r>
      <w:r w:rsidRPr="008C62F0">
        <w:rPr>
          <w:rFonts w:ascii="Arial" w:hAnsi="Arial"/>
        </w:rPr>
        <w:tab/>
        <w:t xml:space="preserve">that this offer is made in good faith and that the </w:t>
      </w:r>
      <w:r w:rsidR="00EC0BF5" w:rsidRPr="008C62F0">
        <w:rPr>
          <w:rFonts w:ascii="Arial" w:hAnsi="Arial"/>
        </w:rPr>
        <w:t>t</w:t>
      </w:r>
      <w:r w:rsidR="00627F4B" w:rsidRPr="008C62F0">
        <w:rPr>
          <w:rFonts w:ascii="Arial" w:hAnsi="Arial"/>
        </w:rPr>
        <w:t xml:space="preserve">enderer </w:t>
      </w:r>
      <w:r w:rsidRPr="008C62F0">
        <w:rPr>
          <w:rFonts w:ascii="Arial" w:hAnsi="Arial"/>
        </w:rPr>
        <w:t xml:space="preserve">has not fixed or adjusted the amount of the offer by or in accordance with any agreement or arrangement with any other person. The </w:t>
      </w:r>
      <w:r w:rsidR="00EC0BF5" w:rsidRPr="008C62F0">
        <w:rPr>
          <w:rFonts w:ascii="Arial" w:hAnsi="Arial"/>
        </w:rPr>
        <w:t>t</w:t>
      </w:r>
      <w:r w:rsidR="00627F4B" w:rsidRPr="008C62F0">
        <w:rPr>
          <w:rFonts w:ascii="Arial" w:hAnsi="Arial"/>
        </w:rPr>
        <w:t>enderer</w:t>
      </w:r>
      <w:r w:rsidRPr="008C62F0">
        <w:rPr>
          <w:rFonts w:ascii="Arial" w:hAnsi="Arial"/>
        </w:rPr>
        <w:t xml:space="preserve"> certifies that it has not and undertakes that it will not:</w:t>
      </w:r>
    </w:p>
    <w:p w:rsidR="00211261" w:rsidRPr="008C62F0" w:rsidRDefault="00211261">
      <w:pPr>
        <w:jc w:val="both"/>
        <w:rPr>
          <w:rFonts w:ascii="Arial" w:hAnsi="Arial" w:cs="Arial"/>
        </w:rPr>
      </w:pPr>
    </w:p>
    <w:p w:rsidR="00211261" w:rsidRPr="008C62F0" w:rsidRDefault="00211261" w:rsidP="00AB68A4">
      <w:pPr>
        <w:tabs>
          <w:tab w:val="left" w:pos="-1440"/>
          <w:tab w:val="left" w:pos="-720"/>
        </w:tabs>
        <w:ind w:left="709" w:hanging="709"/>
        <w:jc w:val="both"/>
        <w:rPr>
          <w:rFonts w:ascii="Arial" w:hAnsi="Arial"/>
        </w:rPr>
      </w:pPr>
      <w:r w:rsidRPr="008C62F0">
        <w:rPr>
          <w:rFonts w:ascii="Arial" w:hAnsi="Arial"/>
        </w:rPr>
        <w:t>1.3.1</w:t>
      </w:r>
      <w:r w:rsidRPr="008C62F0">
        <w:rPr>
          <w:rFonts w:ascii="Arial" w:hAnsi="Arial"/>
        </w:rPr>
        <w:tab/>
        <w:t>communicate to any person other than the person inviting these offers the amount or approximate amount of the offer, except where the disclosure, in confidence, of the approximate amount of the offer was necessary to obtain quotations required for the preparation of the offer, for insurance purposes or for a contract guarantee bond;</w:t>
      </w:r>
    </w:p>
    <w:p w:rsidR="00211261" w:rsidRPr="008C62F0" w:rsidRDefault="00211261" w:rsidP="00730A8B">
      <w:pPr>
        <w:tabs>
          <w:tab w:val="left" w:pos="720"/>
          <w:tab w:val="left" w:pos="900"/>
        </w:tabs>
        <w:ind w:left="1620" w:hanging="900"/>
        <w:jc w:val="both"/>
        <w:rPr>
          <w:rFonts w:ascii="Arial" w:hAnsi="Arial" w:cs="Arial"/>
        </w:rPr>
      </w:pPr>
    </w:p>
    <w:p w:rsidR="00211261" w:rsidRPr="008C62F0" w:rsidRDefault="00211261" w:rsidP="00AB68A4">
      <w:pPr>
        <w:tabs>
          <w:tab w:val="left" w:pos="-1440"/>
          <w:tab w:val="left" w:pos="-720"/>
        </w:tabs>
        <w:ind w:left="709" w:hanging="709"/>
        <w:jc w:val="both"/>
        <w:rPr>
          <w:rFonts w:ascii="Arial" w:hAnsi="Arial"/>
        </w:rPr>
      </w:pPr>
      <w:r w:rsidRPr="008C62F0">
        <w:rPr>
          <w:rFonts w:ascii="Arial" w:hAnsi="Arial"/>
        </w:rPr>
        <w:t>1.3.2</w:t>
      </w:r>
      <w:r w:rsidRPr="008C62F0">
        <w:rPr>
          <w:rFonts w:ascii="Arial" w:hAnsi="Arial"/>
        </w:rPr>
        <w:tab/>
        <w:t>enter into any arrangement or agreement with any other person that he or the other person(s) shall refrain from making an offer or as to the amount of any offer to be submitted.</w:t>
      </w:r>
    </w:p>
    <w:p w:rsidR="00211261" w:rsidRDefault="00211261">
      <w:pPr>
        <w:jc w:val="both"/>
        <w:rPr>
          <w:rFonts w:ascii="Arial" w:hAnsi="Arial" w:cs="Arial"/>
        </w:rPr>
      </w:pPr>
    </w:p>
    <w:p w:rsidR="008C64D8" w:rsidRPr="00815798" w:rsidRDefault="008C64D8" w:rsidP="008C64D8">
      <w:pPr>
        <w:rPr>
          <w:rFonts w:ascii="Arial" w:hAnsi="Arial" w:cs="Arial"/>
          <w:b/>
        </w:rPr>
      </w:pPr>
      <w:bookmarkStart w:id="1" w:name="_Toc241381735"/>
      <w:r w:rsidRPr="00815798">
        <w:rPr>
          <w:rFonts w:ascii="Arial" w:hAnsi="Arial" w:cs="Arial"/>
          <w:b/>
        </w:rPr>
        <w:t xml:space="preserve">And certifies as follows: </w:t>
      </w:r>
      <w:bookmarkEnd w:id="1"/>
    </w:p>
    <w:p w:rsidR="008C64D8" w:rsidRPr="00815798" w:rsidRDefault="008C64D8" w:rsidP="008C64D8">
      <w:pPr>
        <w:rPr>
          <w:rFonts w:ascii="Arial" w:hAnsi="Arial" w:cs="Arial"/>
        </w:rPr>
      </w:pPr>
    </w:p>
    <w:p w:rsidR="008C64D8" w:rsidRPr="008C62F0" w:rsidRDefault="008C64D8" w:rsidP="008C62F0">
      <w:pPr>
        <w:tabs>
          <w:tab w:val="left" w:pos="-1440"/>
          <w:tab w:val="left" w:pos="-720"/>
        </w:tabs>
        <w:ind w:left="720" w:hanging="720"/>
        <w:jc w:val="both"/>
        <w:rPr>
          <w:rFonts w:ascii="Arial" w:hAnsi="Arial"/>
        </w:rPr>
      </w:pPr>
      <w:bookmarkStart w:id="2" w:name="_Toc241381736"/>
      <w:r w:rsidRPr="008C62F0">
        <w:rPr>
          <w:rFonts w:ascii="Arial" w:hAnsi="Arial"/>
        </w:rPr>
        <w:t>1.4</w:t>
      </w:r>
      <w:r w:rsidRPr="008C62F0">
        <w:rPr>
          <w:rFonts w:ascii="Arial" w:hAnsi="Arial"/>
        </w:rPr>
        <w:tab/>
        <w:t>that th</w:t>
      </w:r>
      <w:r w:rsidR="00F762FA" w:rsidRPr="008C62F0">
        <w:rPr>
          <w:rFonts w:ascii="Arial" w:hAnsi="Arial"/>
        </w:rPr>
        <w:t>e</w:t>
      </w:r>
      <w:r w:rsidRPr="008C62F0">
        <w:rPr>
          <w:rFonts w:ascii="Arial" w:hAnsi="Arial"/>
        </w:rPr>
        <w:t xml:space="preserve"> </w:t>
      </w:r>
      <w:r w:rsidR="00F762FA" w:rsidRPr="008C62F0">
        <w:rPr>
          <w:rFonts w:ascii="Arial" w:hAnsi="Arial"/>
        </w:rPr>
        <w:t>tender</w:t>
      </w:r>
      <w:r w:rsidRPr="008C62F0">
        <w:rPr>
          <w:rFonts w:ascii="Arial" w:hAnsi="Arial"/>
        </w:rPr>
        <w:t xml:space="preserve"> </w:t>
      </w:r>
      <w:r w:rsidR="00367D9D" w:rsidRPr="008C62F0">
        <w:rPr>
          <w:rFonts w:ascii="Arial" w:hAnsi="Arial"/>
        </w:rPr>
        <w:t>is</w:t>
      </w:r>
      <w:r w:rsidRPr="008C62F0">
        <w:rPr>
          <w:rFonts w:ascii="Arial" w:hAnsi="Arial"/>
        </w:rPr>
        <w:t xml:space="preserve"> submitted without reservation, qualification, assumption or condition;</w:t>
      </w:r>
      <w:bookmarkEnd w:id="2"/>
    </w:p>
    <w:p w:rsidR="008C64D8" w:rsidRPr="00815798" w:rsidRDefault="008C64D8" w:rsidP="008C64D8">
      <w:pPr>
        <w:rPr>
          <w:rFonts w:ascii="Arial" w:hAnsi="Arial" w:cs="Arial"/>
        </w:rPr>
      </w:pPr>
    </w:p>
    <w:p w:rsidR="008C64D8" w:rsidRPr="008C62F0" w:rsidRDefault="008C64D8" w:rsidP="008C62F0">
      <w:pPr>
        <w:tabs>
          <w:tab w:val="left" w:pos="-1440"/>
          <w:tab w:val="left" w:pos="-720"/>
        </w:tabs>
        <w:ind w:left="720" w:hanging="720"/>
        <w:jc w:val="both"/>
        <w:rPr>
          <w:rFonts w:ascii="Arial" w:hAnsi="Arial"/>
        </w:rPr>
      </w:pPr>
      <w:bookmarkStart w:id="3" w:name="_Toc241381737"/>
      <w:r w:rsidRPr="008C62F0">
        <w:rPr>
          <w:rFonts w:ascii="Arial" w:hAnsi="Arial"/>
        </w:rPr>
        <w:t>1.5</w:t>
      </w:r>
      <w:r w:rsidRPr="008C62F0">
        <w:rPr>
          <w:rFonts w:ascii="Arial" w:hAnsi="Arial"/>
        </w:rPr>
        <w:tab/>
        <w:t xml:space="preserve">that the </w:t>
      </w:r>
      <w:r w:rsidR="00F762FA" w:rsidRPr="008C62F0">
        <w:rPr>
          <w:rFonts w:ascii="Arial" w:hAnsi="Arial"/>
        </w:rPr>
        <w:t>t</w:t>
      </w:r>
      <w:r w:rsidRPr="008C62F0">
        <w:rPr>
          <w:rFonts w:ascii="Arial" w:hAnsi="Arial"/>
        </w:rPr>
        <w:t>enderer has carefully examined and is fully familiar with all of the provisions of the ITT, has reviewed all information provided by the Trust or their advisors as part of the</w:t>
      </w:r>
      <w:r w:rsidR="005E73BD" w:rsidRPr="008C62F0">
        <w:rPr>
          <w:rFonts w:ascii="Arial" w:hAnsi="Arial"/>
        </w:rPr>
        <w:t xml:space="preserve"> </w:t>
      </w:r>
      <w:r w:rsidRPr="008C62F0">
        <w:rPr>
          <w:rFonts w:ascii="Arial" w:hAnsi="Arial"/>
        </w:rPr>
        <w:t xml:space="preserve">procurement and the Trust's responses to questions, and is satisfied that the ITT and all related materials and documents provide sufficient detail regarding the </w:t>
      </w:r>
      <w:r w:rsidRPr="008C62F0">
        <w:rPr>
          <w:rFonts w:ascii="Arial" w:hAnsi="Arial"/>
        </w:rPr>
        <w:lastRenderedPageBreak/>
        <w:t xml:space="preserve">obligations to be performed by the </w:t>
      </w:r>
      <w:r w:rsidR="00EC0BF5" w:rsidRPr="008C62F0">
        <w:rPr>
          <w:rFonts w:ascii="Arial" w:hAnsi="Arial"/>
        </w:rPr>
        <w:t>t</w:t>
      </w:r>
      <w:r w:rsidRPr="008C62F0">
        <w:rPr>
          <w:rFonts w:ascii="Arial" w:hAnsi="Arial"/>
        </w:rPr>
        <w:t>enderer and do not contain internal inconsistencies;</w:t>
      </w:r>
      <w:bookmarkEnd w:id="3"/>
      <w:r w:rsidRPr="008C62F0">
        <w:rPr>
          <w:rFonts w:ascii="Arial" w:hAnsi="Arial"/>
        </w:rPr>
        <w:t xml:space="preserve"> </w:t>
      </w:r>
    </w:p>
    <w:p w:rsidR="008C64D8" w:rsidRPr="009309E2" w:rsidRDefault="008C64D8" w:rsidP="008C64D8">
      <w:pPr>
        <w:ind w:left="720" w:hanging="720"/>
      </w:pPr>
    </w:p>
    <w:p w:rsidR="008C64D8" w:rsidRPr="008C62F0" w:rsidRDefault="008C64D8" w:rsidP="008C62F0">
      <w:pPr>
        <w:tabs>
          <w:tab w:val="left" w:pos="-1440"/>
          <w:tab w:val="left" w:pos="-720"/>
        </w:tabs>
        <w:ind w:left="720" w:hanging="720"/>
        <w:jc w:val="both"/>
        <w:rPr>
          <w:rFonts w:ascii="Arial" w:hAnsi="Arial"/>
        </w:rPr>
      </w:pPr>
      <w:bookmarkStart w:id="4" w:name="_Toc241381738"/>
      <w:r w:rsidRPr="008C62F0">
        <w:rPr>
          <w:rFonts w:ascii="Arial" w:hAnsi="Arial"/>
        </w:rPr>
        <w:t>1.6</w:t>
      </w:r>
      <w:r w:rsidRPr="008C62F0">
        <w:rPr>
          <w:rFonts w:ascii="Arial" w:hAnsi="Arial"/>
        </w:rPr>
        <w:tab/>
        <w:t xml:space="preserve">that the </w:t>
      </w:r>
      <w:r w:rsidR="00EC0BF5" w:rsidRPr="008C62F0">
        <w:rPr>
          <w:rFonts w:ascii="Arial" w:hAnsi="Arial"/>
        </w:rPr>
        <w:t>t</w:t>
      </w:r>
      <w:r w:rsidRPr="008C62F0">
        <w:rPr>
          <w:rFonts w:ascii="Arial" w:hAnsi="Arial"/>
        </w:rPr>
        <w:t xml:space="preserve">enderer has carefully checked all the words, figures and statements in </w:t>
      </w:r>
      <w:r w:rsidR="00367D9D" w:rsidRPr="008C62F0">
        <w:rPr>
          <w:rFonts w:ascii="Arial" w:hAnsi="Arial"/>
        </w:rPr>
        <w:t>its tender</w:t>
      </w:r>
      <w:r w:rsidRPr="008C62F0">
        <w:rPr>
          <w:rFonts w:ascii="Arial" w:hAnsi="Arial"/>
        </w:rPr>
        <w:t xml:space="preserve"> and has conducted such field investigations and development as are prudent and reasonable in preparing </w:t>
      </w:r>
      <w:r w:rsidR="00815798" w:rsidRPr="008C62F0">
        <w:rPr>
          <w:rFonts w:ascii="Arial" w:hAnsi="Arial"/>
        </w:rPr>
        <w:t>its t</w:t>
      </w:r>
      <w:r w:rsidRPr="008C62F0">
        <w:rPr>
          <w:rFonts w:ascii="Arial" w:hAnsi="Arial"/>
        </w:rPr>
        <w:t>ender;</w:t>
      </w:r>
      <w:bookmarkEnd w:id="4"/>
      <w:r w:rsidRPr="008C62F0">
        <w:rPr>
          <w:rFonts w:ascii="Arial" w:hAnsi="Arial"/>
        </w:rPr>
        <w:t xml:space="preserve"> </w:t>
      </w:r>
    </w:p>
    <w:p w:rsidR="008C64D8" w:rsidRPr="00815798" w:rsidRDefault="008C64D8" w:rsidP="00815798">
      <w:pPr>
        <w:ind w:left="720" w:hanging="720"/>
        <w:jc w:val="both"/>
        <w:rPr>
          <w:rFonts w:ascii="Arial" w:hAnsi="Arial" w:cs="Arial"/>
        </w:rPr>
      </w:pPr>
    </w:p>
    <w:p w:rsidR="008C64D8" w:rsidRPr="008C62F0" w:rsidRDefault="008C64D8" w:rsidP="008C62F0">
      <w:pPr>
        <w:tabs>
          <w:tab w:val="left" w:pos="-1440"/>
          <w:tab w:val="left" w:pos="-720"/>
        </w:tabs>
        <w:ind w:left="720" w:hanging="720"/>
        <w:jc w:val="both"/>
        <w:rPr>
          <w:rFonts w:ascii="Arial" w:hAnsi="Arial"/>
        </w:rPr>
      </w:pPr>
      <w:bookmarkStart w:id="5" w:name="_Toc241381744"/>
      <w:r w:rsidRPr="008C62F0">
        <w:rPr>
          <w:rFonts w:ascii="Arial" w:hAnsi="Arial"/>
        </w:rPr>
        <w:t>1.7</w:t>
      </w:r>
      <w:r w:rsidRPr="008C62F0">
        <w:rPr>
          <w:rFonts w:ascii="Arial" w:hAnsi="Arial"/>
        </w:rPr>
        <w:tab/>
      </w:r>
      <w:bookmarkStart w:id="6" w:name="_Toc241381745"/>
      <w:bookmarkEnd w:id="5"/>
      <w:r w:rsidRPr="008C62F0">
        <w:rPr>
          <w:rFonts w:ascii="Arial" w:hAnsi="Arial"/>
        </w:rPr>
        <w:t xml:space="preserve">that the </w:t>
      </w:r>
      <w:r w:rsidR="00EC0BF5" w:rsidRPr="008C62F0">
        <w:rPr>
          <w:rFonts w:ascii="Arial" w:hAnsi="Arial"/>
        </w:rPr>
        <w:t>t</w:t>
      </w:r>
      <w:r w:rsidRPr="008C62F0">
        <w:rPr>
          <w:rFonts w:ascii="Arial" w:hAnsi="Arial"/>
        </w:rPr>
        <w:t xml:space="preserve">enderer understands that the Trust is not bound to accept the highest-scoring </w:t>
      </w:r>
      <w:r w:rsidR="00815798" w:rsidRPr="008C62F0">
        <w:rPr>
          <w:rFonts w:ascii="Arial" w:hAnsi="Arial"/>
        </w:rPr>
        <w:t>offer</w:t>
      </w:r>
      <w:r w:rsidRPr="008C62F0">
        <w:rPr>
          <w:rFonts w:ascii="Arial" w:hAnsi="Arial"/>
        </w:rPr>
        <w:t xml:space="preserve"> or any </w:t>
      </w:r>
      <w:r w:rsidR="00815798" w:rsidRPr="008C62F0">
        <w:rPr>
          <w:rFonts w:ascii="Arial" w:hAnsi="Arial"/>
        </w:rPr>
        <w:t>offer</w:t>
      </w:r>
      <w:r w:rsidRPr="008C62F0">
        <w:rPr>
          <w:rFonts w:ascii="Arial" w:hAnsi="Arial"/>
        </w:rPr>
        <w:t xml:space="preserve"> the Trust may receive; and</w:t>
      </w:r>
      <w:bookmarkEnd w:id="6"/>
      <w:r w:rsidRPr="008C62F0">
        <w:rPr>
          <w:rFonts w:ascii="Arial" w:hAnsi="Arial"/>
        </w:rPr>
        <w:t xml:space="preserve"> </w:t>
      </w:r>
    </w:p>
    <w:p w:rsidR="008C64D8" w:rsidRPr="008C62F0" w:rsidRDefault="008C64D8" w:rsidP="008C62F0">
      <w:pPr>
        <w:tabs>
          <w:tab w:val="left" w:pos="-1440"/>
          <w:tab w:val="left" w:pos="-720"/>
        </w:tabs>
        <w:ind w:left="720" w:hanging="720"/>
        <w:jc w:val="both"/>
        <w:rPr>
          <w:rFonts w:ascii="Arial" w:hAnsi="Arial"/>
        </w:rPr>
      </w:pPr>
    </w:p>
    <w:p w:rsidR="008C64D8" w:rsidRPr="008C62F0" w:rsidRDefault="003265E8" w:rsidP="008C62F0">
      <w:pPr>
        <w:tabs>
          <w:tab w:val="left" w:pos="-1440"/>
          <w:tab w:val="left" w:pos="-720"/>
        </w:tabs>
        <w:ind w:left="720" w:hanging="720"/>
        <w:jc w:val="both"/>
        <w:rPr>
          <w:rFonts w:ascii="Arial" w:hAnsi="Arial"/>
        </w:rPr>
      </w:pPr>
      <w:bookmarkStart w:id="7" w:name="_Toc241381746"/>
      <w:r>
        <w:rPr>
          <w:rFonts w:ascii="Arial" w:hAnsi="Arial"/>
        </w:rPr>
        <w:t>1.8</w:t>
      </w:r>
      <w:r w:rsidR="008C64D8" w:rsidRPr="008C62F0">
        <w:rPr>
          <w:rFonts w:ascii="Arial" w:hAnsi="Arial"/>
        </w:rPr>
        <w:tab/>
        <w:t xml:space="preserve">that the </w:t>
      </w:r>
      <w:r w:rsidR="00EC0BF5" w:rsidRPr="008C62F0">
        <w:rPr>
          <w:rFonts w:ascii="Arial" w:hAnsi="Arial"/>
        </w:rPr>
        <w:t>t</w:t>
      </w:r>
      <w:r w:rsidR="008C64D8" w:rsidRPr="008C62F0">
        <w:rPr>
          <w:rFonts w:ascii="Arial" w:hAnsi="Arial"/>
        </w:rPr>
        <w:t xml:space="preserve">enderer further understands that all costs and expenses incurred by it in preparing </w:t>
      </w:r>
      <w:r w:rsidR="00F762FA" w:rsidRPr="008C62F0">
        <w:rPr>
          <w:rFonts w:ascii="Arial" w:hAnsi="Arial"/>
        </w:rPr>
        <w:t>the</w:t>
      </w:r>
      <w:r w:rsidR="008C64D8" w:rsidRPr="008C62F0">
        <w:rPr>
          <w:rFonts w:ascii="Arial" w:hAnsi="Arial"/>
        </w:rPr>
        <w:t xml:space="preserve"> tender and participating in the procurement process will be borne solely by the </w:t>
      </w:r>
      <w:r w:rsidR="00EC0BF5" w:rsidRPr="008C62F0">
        <w:rPr>
          <w:rFonts w:ascii="Arial" w:hAnsi="Arial"/>
        </w:rPr>
        <w:t>t</w:t>
      </w:r>
      <w:r w:rsidR="008C64D8" w:rsidRPr="008C62F0">
        <w:rPr>
          <w:rFonts w:ascii="Arial" w:hAnsi="Arial"/>
        </w:rPr>
        <w:t>enderer.</w:t>
      </w:r>
      <w:bookmarkEnd w:id="7"/>
    </w:p>
    <w:p w:rsidR="008C64D8" w:rsidRPr="00815798" w:rsidRDefault="008C64D8" w:rsidP="00815798">
      <w:pPr>
        <w:ind w:left="720" w:hanging="720"/>
        <w:jc w:val="both"/>
        <w:rPr>
          <w:rFonts w:ascii="Arial" w:hAnsi="Arial" w:cs="Arial"/>
        </w:rPr>
      </w:pPr>
    </w:p>
    <w:p w:rsidR="008C64D8" w:rsidRPr="008C62F0" w:rsidRDefault="003265E8" w:rsidP="008C62F0">
      <w:pPr>
        <w:tabs>
          <w:tab w:val="left" w:pos="-1440"/>
          <w:tab w:val="left" w:pos="-720"/>
        </w:tabs>
        <w:ind w:left="720" w:hanging="720"/>
        <w:jc w:val="both"/>
        <w:rPr>
          <w:rFonts w:ascii="Arial" w:hAnsi="Arial"/>
        </w:rPr>
      </w:pPr>
      <w:bookmarkStart w:id="8" w:name="_Toc241381747"/>
      <w:r>
        <w:rPr>
          <w:rFonts w:ascii="Arial" w:hAnsi="Arial"/>
        </w:rPr>
        <w:t>1.9</w:t>
      </w:r>
      <w:r w:rsidR="008C64D8" w:rsidRPr="008C62F0">
        <w:rPr>
          <w:rFonts w:ascii="Arial" w:hAnsi="Arial"/>
        </w:rPr>
        <w:tab/>
        <w:t xml:space="preserve">The </w:t>
      </w:r>
      <w:r w:rsidR="00EC0BF5" w:rsidRPr="008C62F0">
        <w:rPr>
          <w:rFonts w:ascii="Arial" w:hAnsi="Arial"/>
        </w:rPr>
        <w:t>t</w:t>
      </w:r>
      <w:r w:rsidR="008C64D8" w:rsidRPr="008C62F0">
        <w:rPr>
          <w:rFonts w:ascii="Arial" w:hAnsi="Arial"/>
        </w:rPr>
        <w:t>enderer agrees that the Trust will not be responsible for any errors, omissions, inaccura</w:t>
      </w:r>
      <w:r w:rsidR="00367D9D" w:rsidRPr="008C62F0">
        <w:rPr>
          <w:rFonts w:ascii="Arial" w:hAnsi="Arial"/>
        </w:rPr>
        <w:t>cies or incomplete statements in this tender</w:t>
      </w:r>
      <w:r w:rsidR="008C64D8" w:rsidRPr="008C62F0">
        <w:rPr>
          <w:rFonts w:ascii="Arial" w:hAnsi="Arial"/>
        </w:rPr>
        <w:t>.</w:t>
      </w:r>
      <w:bookmarkEnd w:id="8"/>
      <w:r w:rsidR="008C64D8" w:rsidRPr="008C62F0">
        <w:rPr>
          <w:rFonts w:ascii="Arial" w:hAnsi="Arial"/>
        </w:rPr>
        <w:t xml:space="preserve"> </w:t>
      </w:r>
    </w:p>
    <w:p w:rsidR="008C64D8" w:rsidRPr="00815798" w:rsidRDefault="008C64D8" w:rsidP="008C64D8">
      <w:pPr>
        <w:rPr>
          <w:rFonts w:ascii="Arial" w:hAnsi="Arial" w:cs="Arial"/>
        </w:rPr>
      </w:pPr>
    </w:p>
    <w:p w:rsidR="008C64D8" w:rsidRPr="00815798" w:rsidRDefault="008C64D8" w:rsidP="005E73BD">
      <w:pPr>
        <w:rPr>
          <w:rFonts w:ascii="Arial" w:hAnsi="Arial" w:cs="Arial"/>
        </w:rPr>
      </w:pPr>
      <w:bookmarkStart w:id="9" w:name="_Toc241381748"/>
      <w:r w:rsidRPr="00815798">
        <w:rPr>
          <w:rFonts w:ascii="Arial" w:hAnsi="Arial" w:cs="Arial"/>
        </w:rPr>
        <w:t xml:space="preserve">This </w:t>
      </w:r>
      <w:r w:rsidR="00367D9D">
        <w:rPr>
          <w:rFonts w:ascii="Arial" w:hAnsi="Arial" w:cs="Arial"/>
          <w:lang w:val="en"/>
        </w:rPr>
        <w:t>tender</w:t>
      </w:r>
      <w:r w:rsidRPr="00815798">
        <w:rPr>
          <w:rFonts w:ascii="Arial" w:hAnsi="Arial" w:cs="Arial"/>
        </w:rPr>
        <w:t xml:space="preserve"> shall be governed by and construed in all respects according to the laws of England.</w:t>
      </w:r>
      <w:bookmarkEnd w:id="9"/>
      <w:r w:rsidRPr="00815798">
        <w:rPr>
          <w:rFonts w:ascii="Arial" w:hAnsi="Arial" w:cs="Arial"/>
        </w:rPr>
        <w:t xml:space="preserve"> </w:t>
      </w:r>
    </w:p>
    <w:p w:rsidR="008C64D8" w:rsidRPr="009309E2" w:rsidRDefault="008C64D8" w:rsidP="008C64D8"/>
    <w:p w:rsidR="008C64D8" w:rsidRDefault="008C64D8" w:rsidP="008C64D8"/>
    <w:p w:rsidR="008C64D8" w:rsidRDefault="008C64D8">
      <w:pPr>
        <w:jc w:val="both"/>
        <w:rPr>
          <w:rFonts w:ascii="Arial" w:hAnsi="Arial" w:cs="Arial"/>
        </w:rPr>
      </w:pPr>
    </w:p>
    <w:p w:rsidR="00211261" w:rsidRDefault="00211261">
      <w:pPr>
        <w:jc w:val="both"/>
        <w:rPr>
          <w:rFonts w:ascii="Arial" w:hAnsi="Arial" w:cs="Arial"/>
        </w:rPr>
      </w:pPr>
    </w:p>
    <w:p w:rsidR="00211261" w:rsidRDefault="00211261" w:rsidP="005E73BD">
      <w:pPr>
        <w:rPr>
          <w:rFonts w:ascii="Arial" w:hAnsi="Arial" w:cs="Arial"/>
        </w:rPr>
      </w:pPr>
      <w:r>
        <w:rPr>
          <w:rFonts w:ascii="Arial" w:hAnsi="Arial" w:cs="Arial"/>
        </w:rPr>
        <w:t>Name (print)</w:t>
      </w:r>
      <w:r w:rsidRPr="00730A8B">
        <w:rPr>
          <w:rFonts w:ascii="Arial" w:hAnsi="Arial" w:cs="Arial"/>
        </w:rPr>
        <w:t xml:space="preserve"> </w:t>
      </w:r>
      <w:r>
        <w:rPr>
          <w:rFonts w:ascii="Arial" w:hAnsi="Arial" w:cs="Arial"/>
        </w:rPr>
        <w:t>………………………………………..Title……………………………………………</w:t>
      </w:r>
    </w:p>
    <w:p w:rsidR="00211261" w:rsidRDefault="00211261">
      <w:pPr>
        <w:jc w:val="both"/>
        <w:rPr>
          <w:rFonts w:ascii="Arial" w:hAnsi="Arial" w:cs="Arial"/>
        </w:rPr>
      </w:pPr>
    </w:p>
    <w:p w:rsidR="00211261" w:rsidRDefault="00211261">
      <w:pPr>
        <w:jc w:val="both"/>
        <w:rPr>
          <w:rFonts w:ascii="Arial" w:hAnsi="Arial" w:cs="Arial"/>
        </w:rPr>
      </w:pPr>
    </w:p>
    <w:p w:rsidR="00211261" w:rsidRDefault="00211261" w:rsidP="005E73BD">
      <w:pPr>
        <w:rPr>
          <w:rFonts w:ascii="Arial" w:hAnsi="Arial" w:cs="Arial"/>
        </w:rPr>
      </w:pPr>
      <w:r>
        <w:rPr>
          <w:rFonts w:ascii="Arial" w:hAnsi="Arial" w:cs="Arial"/>
        </w:rPr>
        <w:t>Signature………………………………………………………Date…………………………………</w:t>
      </w:r>
    </w:p>
    <w:p w:rsidR="00211261" w:rsidRDefault="00211261">
      <w:pPr>
        <w:jc w:val="both"/>
        <w:rPr>
          <w:rFonts w:ascii="Arial" w:hAnsi="Arial" w:cs="Arial"/>
        </w:rPr>
      </w:pPr>
    </w:p>
    <w:p w:rsidR="00211261" w:rsidRPr="00F82520" w:rsidRDefault="00211261">
      <w:pPr>
        <w:jc w:val="both"/>
        <w:rPr>
          <w:rFonts w:ascii="Arial" w:hAnsi="Arial" w:cs="Arial"/>
        </w:rPr>
      </w:pPr>
    </w:p>
    <w:p w:rsidR="00211261" w:rsidRPr="0071512C" w:rsidRDefault="00211261" w:rsidP="005E73BD">
      <w:pPr>
        <w:rPr>
          <w:rFonts w:ascii="Arial" w:hAnsi="Arial" w:cs="Arial"/>
          <w:sz w:val="22"/>
          <w:szCs w:val="22"/>
        </w:rPr>
      </w:pPr>
      <w:r w:rsidRPr="0071512C">
        <w:rPr>
          <w:rFonts w:ascii="Arial" w:hAnsi="Arial" w:cs="Arial"/>
          <w:i/>
          <w:iCs/>
          <w:sz w:val="22"/>
          <w:szCs w:val="22"/>
        </w:rPr>
        <w:t xml:space="preserve">The Form of Offer must be signed by an authorised signatory: in the case of a partnership, by a partner for and on behalf of the firm; in the case of a limited company, by an officer duly authorised, the designation of the officer being stated. </w:t>
      </w:r>
    </w:p>
    <w:sectPr w:rsidR="00211261" w:rsidRPr="0071512C" w:rsidSect="005A54D6">
      <w:headerReference w:type="default" r:id="rId8"/>
      <w:footerReference w:type="default" r:id="rId9"/>
      <w:pgSz w:w="11894" w:h="16834"/>
      <w:pgMar w:top="1440" w:right="1008" w:bottom="1440" w:left="1008" w:header="706" w:footer="706"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B30" w:rsidRDefault="00EE5B30">
      <w:r>
        <w:separator/>
      </w:r>
    </w:p>
  </w:endnote>
  <w:endnote w:type="continuationSeparator" w:id="0">
    <w:p w:rsidR="00EE5B30" w:rsidRDefault="00EE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929" w:rsidRDefault="00F30929" w:rsidP="00F30929">
    <w:pPr>
      <w:pStyle w:val="Footer"/>
    </w:pPr>
    <w:r w:rsidRPr="00FF3496">
      <w:rPr>
        <w:rFonts w:ascii="Arial" w:hAnsi="Arial" w:cs="Arial"/>
        <w:sz w:val="18"/>
        <w:szCs w:val="18"/>
      </w:rPr>
      <w:t xml:space="preserve">Doc 7 - Form of Offer – </w:t>
    </w:r>
    <w:r>
      <w:rPr>
        <w:rFonts w:ascii="Arial" w:hAnsi="Arial" w:cs="Arial"/>
        <w:sz w:val="18"/>
        <w:szCs w:val="18"/>
      </w:rPr>
      <w:t xml:space="preserve">Bio Decontamination Services &amp; Ultraviolet </w:t>
    </w:r>
    <w:r w:rsidR="007620AF">
      <w:rPr>
        <w:rFonts w:ascii="Arial" w:hAnsi="Arial" w:cs="Arial"/>
        <w:sz w:val="18"/>
        <w:szCs w:val="18"/>
      </w:rPr>
      <w:t>Light</w:t>
    </w:r>
    <w:r>
      <w:rPr>
        <w:rFonts w:ascii="Arial" w:hAnsi="Arial" w:cs="Arial"/>
        <w:sz w:val="18"/>
        <w:szCs w:val="18"/>
      </w:rPr>
      <w:t xml:space="preserve"> Technologies - </w:t>
    </w:r>
    <w:r w:rsidRPr="00FF3496">
      <w:rPr>
        <w:rFonts w:ascii="Arial" w:hAnsi="Arial" w:cs="Arial"/>
        <w:sz w:val="18"/>
        <w:szCs w:val="18"/>
      </w:rPr>
      <w:t xml:space="preserve">Tender Ref: </w:t>
    </w:r>
    <w:r w:rsidR="007620AF">
      <w:rPr>
        <w:rFonts w:ascii="Arial" w:hAnsi="Arial" w:cs="Arial"/>
        <w:sz w:val="18"/>
        <w:szCs w:val="18"/>
      </w:rPr>
      <w:t>RFT28084</w:t>
    </w:r>
    <w:r>
      <w:rPr>
        <w:rFonts w:ascii="Arial" w:hAnsi="Arial" w:cs="Arial"/>
        <w:sz w:val="18"/>
        <w:szCs w:val="18"/>
      </w:rPr>
      <w:t xml:space="preserve"> </w:t>
    </w:r>
    <w:sdt>
      <w:sdtPr>
        <w:rPr>
          <w:rFonts w:ascii="Arial" w:hAnsi="Arial" w:cs="Arial"/>
          <w:sz w:val="18"/>
          <w:szCs w:val="18"/>
        </w:rPr>
        <w:id w:val="325871379"/>
        <w:docPartObj>
          <w:docPartGallery w:val="Page Numbers (Bottom of Page)"/>
          <w:docPartUnique/>
        </w:docPartObj>
      </w:sdtPr>
      <w:sdtEndPr/>
      <w:sdtContent>
        <w:sdt>
          <w:sdtPr>
            <w:rPr>
              <w:rFonts w:ascii="Arial" w:hAnsi="Arial" w:cs="Arial"/>
              <w:sz w:val="18"/>
              <w:szCs w:val="18"/>
            </w:rPr>
            <w:id w:val="860082579"/>
            <w:docPartObj>
              <w:docPartGallery w:val="Page Numbers (Top of Page)"/>
              <w:docPartUnique/>
            </w:docPartObj>
          </w:sdtPr>
          <w:sdtEndPr/>
          <w:sdtContent>
            <w:r w:rsidRPr="00F30929">
              <w:rPr>
                <w:rFonts w:ascii="Arial" w:hAnsi="Arial" w:cs="Arial"/>
                <w:sz w:val="18"/>
                <w:szCs w:val="18"/>
              </w:rPr>
              <w:t xml:space="preserve">Page </w:t>
            </w:r>
            <w:r w:rsidRPr="00F30929">
              <w:rPr>
                <w:rFonts w:ascii="Arial" w:hAnsi="Arial" w:cs="Arial"/>
                <w:b/>
                <w:bCs/>
                <w:sz w:val="18"/>
                <w:szCs w:val="18"/>
              </w:rPr>
              <w:fldChar w:fldCharType="begin"/>
            </w:r>
            <w:r w:rsidRPr="00F30929">
              <w:rPr>
                <w:rFonts w:ascii="Arial" w:hAnsi="Arial" w:cs="Arial"/>
                <w:b/>
                <w:bCs/>
                <w:sz w:val="18"/>
                <w:szCs w:val="18"/>
              </w:rPr>
              <w:instrText xml:space="preserve"> PAGE </w:instrText>
            </w:r>
            <w:r w:rsidRPr="00F30929">
              <w:rPr>
                <w:rFonts w:ascii="Arial" w:hAnsi="Arial" w:cs="Arial"/>
                <w:b/>
                <w:bCs/>
                <w:sz w:val="18"/>
                <w:szCs w:val="18"/>
              </w:rPr>
              <w:fldChar w:fldCharType="separate"/>
            </w:r>
            <w:r w:rsidR="0052650E">
              <w:rPr>
                <w:rFonts w:ascii="Arial" w:hAnsi="Arial" w:cs="Arial"/>
                <w:b/>
                <w:bCs/>
                <w:noProof/>
                <w:sz w:val="18"/>
                <w:szCs w:val="18"/>
              </w:rPr>
              <w:t>2</w:t>
            </w:r>
            <w:r w:rsidRPr="00F30929">
              <w:rPr>
                <w:rFonts w:ascii="Arial" w:hAnsi="Arial" w:cs="Arial"/>
                <w:b/>
                <w:bCs/>
                <w:sz w:val="18"/>
                <w:szCs w:val="18"/>
              </w:rPr>
              <w:fldChar w:fldCharType="end"/>
            </w:r>
            <w:r w:rsidRPr="00F30929">
              <w:rPr>
                <w:rFonts w:ascii="Arial" w:hAnsi="Arial" w:cs="Arial"/>
                <w:sz w:val="18"/>
                <w:szCs w:val="18"/>
              </w:rPr>
              <w:t xml:space="preserve"> of </w:t>
            </w:r>
            <w:r w:rsidRPr="00F30929">
              <w:rPr>
                <w:rFonts w:ascii="Arial" w:hAnsi="Arial" w:cs="Arial"/>
                <w:b/>
                <w:bCs/>
                <w:sz w:val="18"/>
                <w:szCs w:val="18"/>
              </w:rPr>
              <w:fldChar w:fldCharType="begin"/>
            </w:r>
            <w:r w:rsidRPr="00F30929">
              <w:rPr>
                <w:rFonts w:ascii="Arial" w:hAnsi="Arial" w:cs="Arial"/>
                <w:b/>
                <w:bCs/>
                <w:sz w:val="18"/>
                <w:szCs w:val="18"/>
              </w:rPr>
              <w:instrText xml:space="preserve"> NUMPAGES  </w:instrText>
            </w:r>
            <w:r w:rsidRPr="00F30929">
              <w:rPr>
                <w:rFonts w:ascii="Arial" w:hAnsi="Arial" w:cs="Arial"/>
                <w:b/>
                <w:bCs/>
                <w:sz w:val="18"/>
                <w:szCs w:val="18"/>
              </w:rPr>
              <w:fldChar w:fldCharType="separate"/>
            </w:r>
            <w:r w:rsidR="0052650E">
              <w:rPr>
                <w:rFonts w:ascii="Arial" w:hAnsi="Arial" w:cs="Arial"/>
                <w:b/>
                <w:bCs/>
                <w:noProof/>
                <w:sz w:val="18"/>
                <w:szCs w:val="18"/>
              </w:rPr>
              <w:t>2</w:t>
            </w:r>
            <w:r w:rsidRPr="00F30929">
              <w:rPr>
                <w:rFonts w:ascii="Arial" w:hAnsi="Arial" w:cs="Arial"/>
                <w:b/>
                <w:bCs/>
                <w:sz w:val="18"/>
                <w:szCs w:val="18"/>
              </w:rPr>
              <w:fldChar w:fldCharType="end"/>
            </w:r>
          </w:sdtContent>
        </w:sdt>
      </w:sdtContent>
    </w:sdt>
  </w:p>
  <w:p w:rsidR="001A35F3" w:rsidRPr="005A54D6" w:rsidRDefault="001A35F3" w:rsidP="00AB68A4">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B30" w:rsidRDefault="00EE5B30">
      <w:r>
        <w:separator/>
      </w:r>
    </w:p>
  </w:footnote>
  <w:footnote w:type="continuationSeparator" w:id="0">
    <w:p w:rsidR="00EE5B30" w:rsidRDefault="00EE5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5F3" w:rsidRPr="00954581" w:rsidRDefault="001A35F3" w:rsidP="003220A5">
    <w:pPr>
      <w:pStyle w:val="Header"/>
      <w:jc w:val="center"/>
      <w:rPr>
        <w:rFonts w:ascii="Arial" w:hAnsi="Arial" w:cs="Arial"/>
        <w:sz w:val="18"/>
        <w:szCs w:val="18"/>
      </w:rPr>
    </w:pPr>
    <w:r w:rsidRPr="00954581">
      <w:rPr>
        <w:rFonts w:ascii="Arial" w:hAnsi="Arial" w:cs="Arial"/>
        <w:sz w:val="18"/>
        <w:szCs w:val="18"/>
      </w:rPr>
      <w:t>Commercial in Confidence</w:t>
    </w:r>
  </w:p>
  <w:p w:rsidR="00954581" w:rsidRDefault="0095458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CE6"/>
    <w:rsid w:val="00066999"/>
    <w:rsid w:val="000B347A"/>
    <w:rsid w:val="000E5292"/>
    <w:rsid w:val="00122D49"/>
    <w:rsid w:val="00126E2A"/>
    <w:rsid w:val="001648E7"/>
    <w:rsid w:val="001652E1"/>
    <w:rsid w:val="00180DAB"/>
    <w:rsid w:val="00182EBE"/>
    <w:rsid w:val="001A35F3"/>
    <w:rsid w:val="001E4640"/>
    <w:rsid w:val="00211261"/>
    <w:rsid w:val="002322E1"/>
    <w:rsid w:val="002405DA"/>
    <w:rsid w:val="00276B8F"/>
    <w:rsid w:val="00285275"/>
    <w:rsid w:val="0029611B"/>
    <w:rsid w:val="002A29F2"/>
    <w:rsid w:val="002F1AD0"/>
    <w:rsid w:val="003163D7"/>
    <w:rsid w:val="003220A5"/>
    <w:rsid w:val="003265E8"/>
    <w:rsid w:val="00367D9D"/>
    <w:rsid w:val="00394ADC"/>
    <w:rsid w:val="003E7DD0"/>
    <w:rsid w:val="004947E6"/>
    <w:rsid w:val="0052650E"/>
    <w:rsid w:val="00531CC4"/>
    <w:rsid w:val="0054450B"/>
    <w:rsid w:val="005539F2"/>
    <w:rsid w:val="00567C62"/>
    <w:rsid w:val="005A54D6"/>
    <w:rsid w:val="005E73BD"/>
    <w:rsid w:val="006110E4"/>
    <w:rsid w:val="00620965"/>
    <w:rsid w:val="00627F4B"/>
    <w:rsid w:val="0063548C"/>
    <w:rsid w:val="0071512C"/>
    <w:rsid w:val="00730A8B"/>
    <w:rsid w:val="00753F92"/>
    <w:rsid w:val="007563BD"/>
    <w:rsid w:val="007620AF"/>
    <w:rsid w:val="00781883"/>
    <w:rsid w:val="00792AB0"/>
    <w:rsid w:val="007A406A"/>
    <w:rsid w:val="00815798"/>
    <w:rsid w:val="008365EC"/>
    <w:rsid w:val="00861E87"/>
    <w:rsid w:val="00877787"/>
    <w:rsid w:val="00877D79"/>
    <w:rsid w:val="008803CA"/>
    <w:rsid w:val="008A0ABC"/>
    <w:rsid w:val="008C45E9"/>
    <w:rsid w:val="008C4CE6"/>
    <w:rsid w:val="008C62F0"/>
    <w:rsid w:val="008C64D8"/>
    <w:rsid w:val="008D0FC3"/>
    <w:rsid w:val="008D5830"/>
    <w:rsid w:val="008D671B"/>
    <w:rsid w:val="008E37F9"/>
    <w:rsid w:val="008E4AC2"/>
    <w:rsid w:val="008F11F1"/>
    <w:rsid w:val="0091199F"/>
    <w:rsid w:val="00914233"/>
    <w:rsid w:val="00954581"/>
    <w:rsid w:val="009A7207"/>
    <w:rsid w:val="00A830D3"/>
    <w:rsid w:val="00AB68A4"/>
    <w:rsid w:val="00B11A3E"/>
    <w:rsid w:val="00BE7AF5"/>
    <w:rsid w:val="00C40D74"/>
    <w:rsid w:val="00C5701C"/>
    <w:rsid w:val="00CA0DA5"/>
    <w:rsid w:val="00CA4858"/>
    <w:rsid w:val="00CB3442"/>
    <w:rsid w:val="00CD7AB8"/>
    <w:rsid w:val="00CE722C"/>
    <w:rsid w:val="00D05579"/>
    <w:rsid w:val="00D606C7"/>
    <w:rsid w:val="00D81F05"/>
    <w:rsid w:val="00D91535"/>
    <w:rsid w:val="00DB418E"/>
    <w:rsid w:val="00DB5287"/>
    <w:rsid w:val="00E72745"/>
    <w:rsid w:val="00E82584"/>
    <w:rsid w:val="00E9750A"/>
    <w:rsid w:val="00EC0BF5"/>
    <w:rsid w:val="00EE5B30"/>
    <w:rsid w:val="00F00AA7"/>
    <w:rsid w:val="00F07ABF"/>
    <w:rsid w:val="00F30929"/>
    <w:rsid w:val="00F762FA"/>
    <w:rsid w:val="00F82520"/>
    <w:rsid w:val="00FA0065"/>
    <w:rsid w:val="00FF3496"/>
    <w:rsid w:val="00FF53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nhideWhenUsed="0"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5EC"/>
    <w:rPr>
      <w:sz w:val="24"/>
      <w:szCs w:val="24"/>
      <w:lang w:eastAsia="en-US"/>
    </w:rPr>
  </w:style>
  <w:style w:type="paragraph" w:styleId="Heading1">
    <w:name w:val="heading 1"/>
    <w:basedOn w:val="Normal"/>
    <w:next w:val="Normal"/>
    <w:link w:val="Heading1Char"/>
    <w:qFormat/>
    <w:rsid w:val="008365EC"/>
    <w:pPr>
      <w:keepNext/>
      <w:jc w:val="center"/>
      <w:outlineLvl w:val="0"/>
    </w:pPr>
    <w:rPr>
      <w:rFonts w:ascii="Arial" w:hAnsi="Arial" w:cs="Arial"/>
      <w:b/>
      <w:bCs/>
    </w:rPr>
  </w:style>
  <w:style w:type="paragraph" w:styleId="Heading5">
    <w:name w:val="heading 5"/>
    <w:basedOn w:val="Normal"/>
    <w:next w:val="Normal"/>
    <w:link w:val="Heading5Char"/>
    <w:qFormat/>
    <w:rsid w:val="008365EC"/>
    <w:pPr>
      <w:keepNext/>
      <w:overflowPunct w:val="0"/>
      <w:autoSpaceDE w:val="0"/>
      <w:autoSpaceDN w:val="0"/>
      <w:adjustRightInd w:val="0"/>
      <w:jc w:val="both"/>
      <w:outlineLvl w:val="4"/>
    </w:pPr>
    <w:rPr>
      <w:rFont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92AB0"/>
    <w:rPr>
      <w:rFonts w:ascii="Cambria" w:hAnsi="Cambria" w:cs="Cambria"/>
      <w:b/>
      <w:bCs/>
      <w:kern w:val="32"/>
      <w:sz w:val="32"/>
      <w:szCs w:val="32"/>
      <w:lang w:val="x-none" w:eastAsia="en-US"/>
    </w:rPr>
  </w:style>
  <w:style w:type="character" w:customStyle="1" w:styleId="Heading5Char">
    <w:name w:val="Heading 5 Char"/>
    <w:link w:val="Heading5"/>
    <w:semiHidden/>
    <w:locked/>
    <w:rsid w:val="00792AB0"/>
    <w:rPr>
      <w:rFonts w:ascii="Calibri" w:hAnsi="Calibri" w:cs="Calibri"/>
      <w:b/>
      <w:bCs/>
      <w:i/>
      <w:iCs/>
      <w:sz w:val="26"/>
      <w:szCs w:val="26"/>
      <w:lang w:val="x-none" w:eastAsia="en-US"/>
    </w:rPr>
  </w:style>
  <w:style w:type="character" w:styleId="PageNumber">
    <w:name w:val="page number"/>
    <w:rsid w:val="008365EC"/>
    <w:rPr>
      <w:rFonts w:cs="Times New Roman"/>
    </w:rPr>
  </w:style>
  <w:style w:type="paragraph" w:styleId="Header">
    <w:name w:val="header"/>
    <w:basedOn w:val="Normal"/>
    <w:link w:val="HeaderChar"/>
    <w:rsid w:val="008365EC"/>
    <w:pPr>
      <w:tabs>
        <w:tab w:val="center" w:pos="4153"/>
        <w:tab w:val="right" w:pos="8306"/>
      </w:tabs>
      <w:overflowPunct w:val="0"/>
      <w:autoSpaceDE w:val="0"/>
      <w:autoSpaceDN w:val="0"/>
      <w:adjustRightInd w:val="0"/>
      <w:textAlignment w:val="baseline"/>
    </w:pPr>
    <w:rPr>
      <w:sz w:val="20"/>
      <w:szCs w:val="20"/>
    </w:rPr>
  </w:style>
  <w:style w:type="character" w:customStyle="1" w:styleId="HeaderChar">
    <w:name w:val="Header Char"/>
    <w:link w:val="Header"/>
    <w:semiHidden/>
    <w:locked/>
    <w:rsid w:val="00792AB0"/>
    <w:rPr>
      <w:rFonts w:cs="Times New Roman"/>
      <w:sz w:val="24"/>
      <w:szCs w:val="24"/>
      <w:lang w:val="x-none" w:eastAsia="en-US"/>
    </w:rPr>
  </w:style>
  <w:style w:type="paragraph" w:styleId="Footer">
    <w:name w:val="footer"/>
    <w:basedOn w:val="Normal"/>
    <w:link w:val="FooterChar"/>
    <w:uiPriority w:val="99"/>
    <w:rsid w:val="008365EC"/>
    <w:pPr>
      <w:tabs>
        <w:tab w:val="center" w:pos="4320"/>
        <w:tab w:val="right" w:pos="8640"/>
      </w:tabs>
    </w:pPr>
    <w:rPr>
      <w:rFonts w:ascii="Palatino" w:hAnsi="Palatino" w:cs="Palatino"/>
    </w:rPr>
  </w:style>
  <w:style w:type="character" w:customStyle="1" w:styleId="FooterChar">
    <w:name w:val="Footer Char"/>
    <w:link w:val="Footer"/>
    <w:uiPriority w:val="99"/>
    <w:locked/>
    <w:rsid w:val="00792AB0"/>
    <w:rPr>
      <w:rFonts w:cs="Times New Roman"/>
      <w:sz w:val="24"/>
      <w:szCs w:val="24"/>
      <w:lang w:val="x-none" w:eastAsia="en-US"/>
    </w:rPr>
  </w:style>
  <w:style w:type="character" w:styleId="Hyperlink">
    <w:name w:val="Hyperlink"/>
    <w:rsid w:val="008365EC"/>
    <w:rPr>
      <w:rFonts w:cs="Times New Roman"/>
      <w:color w:val="0000FF"/>
      <w:u w:val="single"/>
    </w:rPr>
  </w:style>
  <w:style w:type="character" w:styleId="FollowedHyperlink">
    <w:name w:val="FollowedHyperlink"/>
    <w:rsid w:val="008365EC"/>
    <w:rPr>
      <w:rFonts w:cs="Times New Roman"/>
      <w:color w:val="800080"/>
      <w:u w:val="single"/>
    </w:rPr>
  </w:style>
  <w:style w:type="paragraph" w:styleId="Title">
    <w:name w:val="Title"/>
    <w:basedOn w:val="Normal"/>
    <w:link w:val="TitleChar"/>
    <w:qFormat/>
    <w:rsid w:val="008365EC"/>
    <w:pPr>
      <w:widowControl w:val="0"/>
      <w:jc w:val="center"/>
    </w:pPr>
    <w:rPr>
      <w:b/>
      <w:bCs/>
    </w:rPr>
  </w:style>
  <w:style w:type="character" w:customStyle="1" w:styleId="TitleChar">
    <w:name w:val="Title Char"/>
    <w:link w:val="Title"/>
    <w:locked/>
    <w:rsid w:val="00792AB0"/>
    <w:rPr>
      <w:rFonts w:ascii="Cambria" w:hAnsi="Cambria" w:cs="Cambria"/>
      <w:b/>
      <w:bCs/>
      <w:kern w:val="28"/>
      <w:sz w:val="32"/>
      <w:szCs w:val="32"/>
      <w:lang w:val="x-none" w:eastAsia="en-US"/>
    </w:rPr>
  </w:style>
  <w:style w:type="paragraph" w:customStyle="1" w:styleId="BodyText1">
    <w:name w:val="Body Text 1"/>
    <w:basedOn w:val="Normal"/>
    <w:next w:val="BodyText2"/>
    <w:rsid w:val="00627F4B"/>
    <w:rPr>
      <w:rFonts w:ascii="Arial" w:eastAsia="SimSun" w:hAnsi="Arial"/>
      <w:sz w:val="20"/>
      <w:szCs w:val="20"/>
      <w:lang w:eastAsia="zh-CN"/>
    </w:rPr>
  </w:style>
  <w:style w:type="paragraph" w:styleId="BodyText2">
    <w:name w:val="Body Text 2"/>
    <w:basedOn w:val="Normal"/>
    <w:rsid w:val="00627F4B"/>
    <w:pPr>
      <w:spacing w:after="120" w:line="480" w:lineRule="auto"/>
    </w:pPr>
  </w:style>
  <w:style w:type="paragraph" w:styleId="BalloonText">
    <w:name w:val="Balloon Text"/>
    <w:basedOn w:val="Normal"/>
    <w:semiHidden/>
    <w:rsid w:val="008C64D8"/>
    <w:rPr>
      <w:rFonts w:ascii="Tahoma" w:hAnsi="Tahoma" w:cs="Tahoma"/>
      <w:sz w:val="16"/>
      <w:szCs w:val="16"/>
    </w:rPr>
  </w:style>
  <w:style w:type="paragraph" w:styleId="CommentText">
    <w:name w:val="annotation text"/>
    <w:basedOn w:val="Normal"/>
    <w:link w:val="CommentTextChar"/>
    <w:rsid w:val="00A830D3"/>
    <w:pPr>
      <w:spacing w:line="276" w:lineRule="auto"/>
    </w:pPr>
    <w:rPr>
      <w:sz w:val="20"/>
      <w:szCs w:val="20"/>
    </w:rPr>
  </w:style>
  <w:style w:type="character" w:customStyle="1" w:styleId="CommentTextChar">
    <w:name w:val="Comment Text Char"/>
    <w:basedOn w:val="DefaultParagraphFont"/>
    <w:link w:val="CommentText"/>
    <w:rsid w:val="00A830D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nhideWhenUsed="0"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5EC"/>
    <w:rPr>
      <w:sz w:val="24"/>
      <w:szCs w:val="24"/>
      <w:lang w:eastAsia="en-US"/>
    </w:rPr>
  </w:style>
  <w:style w:type="paragraph" w:styleId="Heading1">
    <w:name w:val="heading 1"/>
    <w:basedOn w:val="Normal"/>
    <w:next w:val="Normal"/>
    <w:link w:val="Heading1Char"/>
    <w:qFormat/>
    <w:rsid w:val="008365EC"/>
    <w:pPr>
      <w:keepNext/>
      <w:jc w:val="center"/>
      <w:outlineLvl w:val="0"/>
    </w:pPr>
    <w:rPr>
      <w:rFonts w:ascii="Arial" w:hAnsi="Arial" w:cs="Arial"/>
      <w:b/>
      <w:bCs/>
    </w:rPr>
  </w:style>
  <w:style w:type="paragraph" w:styleId="Heading5">
    <w:name w:val="heading 5"/>
    <w:basedOn w:val="Normal"/>
    <w:next w:val="Normal"/>
    <w:link w:val="Heading5Char"/>
    <w:qFormat/>
    <w:rsid w:val="008365EC"/>
    <w:pPr>
      <w:keepNext/>
      <w:overflowPunct w:val="0"/>
      <w:autoSpaceDE w:val="0"/>
      <w:autoSpaceDN w:val="0"/>
      <w:adjustRightInd w:val="0"/>
      <w:jc w:val="both"/>
      <w:outlineLvl w:val="4"/>
    </w:pPr>
    <w:rPr>
      <w:rFont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92AB0"/>
    <w:rPr>
      <w:rFonts w:ascii="Cambria" w:hAnsi="Cambria" w:cs="Cambria"/>
      <w:b/>
      <w:bCs/>
      <w:kern w:val="32"/>
      <w:sz w:val="32"/>
      <w:szCs w:val="32"/>
      <w:lang w:val="x-none" w:eastAsia="en-US"/>
    </w:rPr>
  </w:style>
  <w:style w:type="character" w:customStyle="1" w:styleId="Heading5Char">
    <w:name w:val="Heading 5 Char"/>
    <w:link w:val="Heading5"/>
    <w:semiHidden/>
    <w:locked/>
    <w:rsid w:val="00792AB0"/>
    <w:rPr>
      <w:rFonts w:ascii="Calibri" w:hAnsi="Calibri" w:cs="Calibri"/>
      <w:b/>
      <w:bCs/>
      <w:i/>
      <w:iCs/>
      <w:sz w:val="26"/>
      <w:szCs w:val="26"/>
      <w:lang w:val="x-none" w:eastAsia="en-US"/>
    </w:rPr>
  </w:style>
  <w:style w:type="character" w:styleId="PageNumber">
    <w:name w:val="page number"/>
    <w:rsid w:val="008365EC"/>
    <w:rPr>
      <w:rFonts w:cs="Times New Roman"/>
    </w:rPr>
  </w:style>
  <w:style w:type="paragraph" w:styleId="Header">
    <w:name w:val="header"/>
    <w:basedOn w:val="Normal"/>
    <w:link w:val="HeaderChar"/>
    <w:rsid w:val="008365EC"/>
    <w:pPr>
      <w:tabs>
        <w:tab w:val="center" w:pos="4153"/>
        <w:tab w:val="right" w:pos="8306"/>
      </w:tabs>
      <w:overflowPunct w:val="0"/>
      <w:autoSpaceDE w:val="0"/>
      <w:autoSpaceDN w:val="0"/>
      <w:adjustRightInd w:val="0"/>
      <w:textAlignment w:val="baseline"/>
    </w:pPr>
    <w:rPr>
      <w:sz w:val="20"/>
      <w:szCs w:val="20"/>
    </w:rPr>
  </w:style>
  <w:style w:type="character" w:customStyle="1" w:styleId="HeaderChar">
    <w:name w:val="Header Char"/>
    <w:link w:val="Header"/>
    <w:semiHidden/>
    <w:locked/>
    <w:rsid w:val="00792AB0"/>
    <w:rPr>
      <w:rFonts w:cs="Times New Roman"/>
      <w:sz w:val="24"/>
      <w:szCs w:val="24"/>
      <w:lang w:val="x-none" w:eastAsia="en-US"/>
    </w:rPr>
  </w:style>
  <w:style w:type="paragraph" w:styleId="Footer">
    <w:name w:val="footer"/>
    <w:basedOn w:val="Normal"/>
    <w:link w:val="FooterChar"/>
    <w:uiPriority w:val="99"/>
    <w:rsid w:val="008365EC"/>
    <w:pPr>
      <w:tabs>
        <w:tab w:val="center" w:pos="4320"/>
        <w:tab w:val="right" w:pos="8640"/>
      </w:tabs>
    </w:pPr>
    <w:rPr>
      <w:rFonts w:ascii="Palatino" w:hAnsi="Palatino" w:cs="Palatino"/>
    </w:rPr>
  </w:style>
  <w:style w:type="character" w:customStyle="1" w:styleId="FooterChar">
    <w:name w:val="Footer Char"/>
    <w:link w:val="Footer"/>
    <w:uiPriority w:val="99"/>
    <w:locked/>
    <w:rsid w:val="00792AB0"/>
    <w:rPr>
      <w:rFonts w:cs="Times New Roman"/>
      <w:sz w:val="24"/>
      <w:szCs w:val="24"/>
      <w:lang w:val="x-none" w:eastAsia="en-US"/>
    </w:rPr>
  </w:style>
  <w:style w:type="character" w:styleId="Hyperlink">
    <w:name w:val="Hyperlink"/>
    <w:rsid w:val="008365EC"/>
    <w:rPr>
      <w:rFonts w:cs="Times New Roman"/>
      <w:color w:val="0000FF"/>
      <w:u w:val="single"/>
    </w:rPr>
  </w:style>
  <w:style w:type="character" w:styleId="FollowedHyperlink">
    <w:name w:val="FollowedHyperlink"/>
    <w:rsid w:val="008365EC"/>
    <w:rPr>
      <w:rFonts w:cs="Times New Roman"/>
      <w:color w:val="800080"/>
      <w:u w:val="single"/>
    </w:rPr>
  </w:style>
  <w:style w:type="paragraph" w:styleId="Title">
    <w:name w:val="Title"/>
    <w:basedOn w:val="Normal"/>
    <w:link w:val="TitleChar"/>
    <w:qFormat/>
    <w:rsid w:val="008365EC"/>
    <w:pPr>
      <w:widowControl w:val="0"/>
      <w:jc w:val="center"/>
    </w:pPr>
    <w:rPr>
      <w:b/>
      <w:bCs/>
    </w:rPr>
  </w:style>
  <w:style w:type="character" w:customStyle="1" w:styleId="TitleChar">
    <w:name w:val="Title Char"/>
    <w:link w:val="Title"/>
    <w:locked/>
    <w:rsid w:val="00792AB0"/>
    <w:rPr>
      <w:rFonts w:ascii="Cambria" w:hAnsi="Cambria" w:cs="Cambria"/>
      <w:b/>
      <w:bCs/>
      <w:kern w:val="28"/>
      <w:sz w:val="32"/>
      <w:szCs w:val="32"/>
      <w:lang w:val="x-none" w:eastAsia="en-US"/>
    </w:rPr>
  </w:style>
  <w:style w:type="paragraph" w:customStyle="1" w:styleId="BodyText1">
    <w:name w:val="Body Text 1"/>
    <w:basedOn w:val="Normal"/>
    <w:next w:val="BodyText2"/>
    <w:rsid w:val="00627F4B"/>
    <w:rPr>
      <w:rFonts w:ascii="Arial" w:eastAsia="SimSun" w:hAnsi="Arial"/>
      <w:sz w:val="20"/>
      <w:szCs w:val="20"/>
      <w:lang w:eastAsia="zh-CN"/>
    </w:rPr>
  </w:style>
  <w:style w:type="paragraph" w:styleId="BodyText2">
    <w:name w:val="Body Text 2"/>
    <w:basedOn w:val="Normal"/>
    <w:rsid w:val="00627F4B"/>
    <w:pPr>
      <w:spacing w:after="120" w:line="480" w:lineRule="auto"/>
    </w:pPr>
  </w:style>
  <w:style w:type="paragraph" w:styleId="BalloonText">
    <w:name w:val="Balloon Text"/>
    <w:basedOn w:val="Normal"/>
    <w:semiHidden/>
    <w:rsid w:val="008C64D8"/>
    <w:rPr>
      <w:rFonts w:ascii="Tahoma" w:hAnsi="Tahoma" w:cs="Tahoma"/>
      <w:sz w:val="16"/>
      <w:szCs w:val="16"/>
    </w:rPr>
  </w:style>
  <w:style w:type="paragraph" w:styleId="CommentText">
    <w:name w:val="annotation text"/>
    <w:basedOn w:val="Normal"/>
    <w:link w:val="CommentTextChar"/>
    <w:rsid w:val="00A830D3"/>
    <w:pPr>
      <w:spacing w:line="276" w:lineRule="auto"/>
    </w:pPr>
    <w:rPr>
      <w:sz w:val="20"/>
      <w:szCs w:val="20"/>
    </w:rPr>
  </w:style>
  <w:style w:type="character" w:customStyle="1" w:styleId="CommentTextChar">
    <w:name w:val="Comment Text Char"/>
    <w:basedOn w:val="DefaultParagraphFont"/>
    <w:link w:val="CommentText"/>
    <w:rsid w:val="00A830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9701C-31AF-486C-8971-AC3E81495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2945</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Gloucestershire NHS Trusts</Company>
  <LinksUpToDate>false</LinksUpToDate>
  <CharactersWithSpaces>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Pike Fraser</dc:creator>
  <cp:lastModifiedBy>Administrator</cp:lastModifiedBy>
  <cp:revision>2</cp:revision>
  <cp:lastPrinted>2015-12-01T14:36:00Z</cp:lastPrinted>
  <dcterms:created xsi:type="dcterms:W3CDTF">2017-06-20T14:30:00Z</dcterms:created>
  <dcterms:modified xsi:type="dcterms:W3CDTF">2017-06-20T14:30:00Z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ABAAVOAfoSrQoyxyD9hZC6HBU2IGZaL4NqHpRXBa4fE5ywUDitKeaZkF0gj2G3K4YVtQ</vt:lpwstr>
  </property>
  <property fmtid="{D5CDD505-2E9C-101B-9397-08002B2CF9AE}" pid="3" name="MAIL_MSG_ID2">
    <vt:lpwstr>/FeT2Fgu3kzaUHjIu9ZCyTnPWvZPwHG0mtxV3AFBWOP06BNXjbcX9suq1jVax6eyRG5hz/Q2t+CgoeSveVWbPs=</vt:lpwstr>
  </property>
  <property fmtid="{D5CDD505-2E9C-101B-9397-08002B2CF9AE}" pid="4" name="RESPONSE_SENDER_NAME">
    <vt:lpwstr>gAAAdya76B99d4hLGUR1rQ+8TxTv0GGEPdix</vt:lpwstr>
  </property>
  <property fmtid="{D5CDD505-2E9C-101B-9397-08002B2CF9AE}" pid="5" name="EMAIL_OWNER_ADDRESS">
    <vt:lpwstr>4AAA9DNYQidmug5iDW4Atjf/wCNdTJXU/19WjDaBiPlxtRI3A9UifVvrDA==</vt:lpwstr>
  </property>
</Properties>
</file>